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3" w:rsidRDefault="00372C0F" w:rsidP="000F49E0">
      <w:pPr>
        <w:ind w:rightChars="-230" w:right="-48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南开大学外国语学院</w:t>
      </w:r>
      <w:r w:rsidR="000B493B">
        <w:rPr>
          <w:rFonts w:ascii="仿宋" w:eastAsia="仿宋" w:hAnsi="仿宋" w:hint="eastAsia"/>
          <w:b/>
          <w:sz w:val="36"/>
          <w:szCs w:val="36"/>
        </w:rPr>
        <w:t>2</w:t>
      </w:r>
      <w:r w:rsidR="000B493B">
        <w:rPr>
          <w:rFonts w:ascii="仿宋" w:eastAsia="仿宋" w:hAnsi="仿宋"/>
          <w:b/>
          <w:sz w:val="36"/>
          <w:szCs w:val="36"/>
        </w:rPr>
        <w:t>0</w:t>
      </w:r>
      <w:r w:rsidR="000B493B">
        <w:rPr>
          <w:rFonts w:ascii="仿宋" w:eastAsia="仿宋" w:hAnsi="仿宋" w:hint="eastAsia"/>
          <w:b/>
          <w:sz w:val="36"/>
          <w:szCs w:val="36"/>
        </w:rPr>
        <w:t>21</w:t>
      </w:r>
      <w:r w:rsidR="000B493B">
        <w:rPr>
          <w:rFonts w:ascii="仿宋" w:eastAsia="仿宋" w:hAnsi="仿宋"/>
          <w:b/>
          <w:sz w:val="36"/>
          <w:szCs w:val="36"/>
        </w:rPr>
        <w:t>年</w:t>
      </w:r>
      <w:r w:rsidR="00636462">
        <w:rPr>
          <w:rFonts w:ascii="仿宋" w:eastAsia="仿宋" w:hAnsi="仿宋" w:hint="eastAsia"/>
          <w:b/>
          <w:sz w:val="36"/>
          <w:szCs w:val="36"/>
        </w:rPr>
        <w:t>师资</w:t>
      </w:r>
      <w:r>
        <w:rPr>
          <w:rFonts w:ascii="仿宋" w:eastAsia="仿宋" w:hAnsi="仿宋" w:hint="eastAsia"/>
          <w:b/>
          <w:sz w:val="36"/>
          <w:szCs w:val="36"/>
        </w:rPr>
        <w:t>博士后招聘与管理细则</w:t>
      </w:r>
    </w:p>
    <w:p w:rsidR="00BF41B3" w:rsidRDefault="00BF41B3">
      <w:pPr>
        <w:rPr>
          <w:rFonts w:ascii="仿宋" w:eastAsia="仿宋" w:hAnsi="仿宋"/>
          <w:sz w:val="28"/>
          <w:szCs w:val="28"/>
        </w:rPr>
      </w:pPr>
    </w:p>
    <w:p w:rsidR="00BF41B3" w:rsidRDefault="00372C0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根据学校《</w:t>
      </w:r>
      <w:r>
        <w:rPr>
          <w:rFonts w:ascii="仿宋" w:eastAsia="仿宋" w:hAnsi="仿宋"/>
          <w:sz w:val="28"/>
          <w:szCs w:val="28"/>
        </w:rPr>
        <w:t>南开大学</w:t>
      </w:r>
      <w:r w:rsidR="00FB1361">
        <w:rPr>
          <w:rFonts w:ascii="仿宋" w:eastAsia="仿宋" w:hAnsi="仿宋"/>
          <w:sz w:val="28"/>
          <w:szCs w:val="28"/>
        </w:rPr>
        <w:t>20</w:t>
      </w:r>
      <w:r w:rsidR="00FB1361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年助理研究员（博士后）聘任管理工作方案</w:t>
      </w:r>
      <w:r>
        <w:rPr>
          <w:rFonts w:ascii="仿宋" w:eastAsia="仿宋" w:hAnsi="仿宋" w:hint="eastAsia"/>
          <w:sz w:val="28"/>
          <w:szCs w:val="28"/>
        </w:rPr>
        <w:t>》相关要求，为便于招聘和管理博士后，特制定管理细则如下：</w:t>
      </w:r>
    </w:p>
    <w:p w:rsidR="00BF41B3" w:rsidRDefault="00372C0F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设岗学科及人数</w:t>
      </w:r>
    </w:p>
    <w:p w:rsidR="00BF41B3" w:rsidRDefault="00372C0F">
      <w:pPr>
        <w:widowControl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根据上报人事处的南开大学外国语学院</w:t>
      </w:r>
      <w:r w:rsidR="00BE2377">
        <w:rPr>
          <w:rFonts w:ascii="仿宋" w:eastAsia="仿宋" w:hAnsi="仿宋"/>
          <w:sz w:val="28"/>
          <w:szCs w:val="28"/>
        </w:rPr>
        <w:t>20</w:t>
      </w:r>
      <w:r w:rsidR="00BE2377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年博士后招收计划</w:t>
      </w:r>
      <w:r>
        <w:rPr>
          <w:rFonts w:ascii="仿宋" w:eastAsia="仿宋" w:hAnsi="仿宋" w:hint="eastAsia"/>
          <w:sz w:val="28"/>
          <w:szCs w:val="28"/>
        </w:rPr>
        <w:t>，2</w:t>
      </w:r>
      <w:r w:rsidR="00403C1C">
        <w:rPr>
          <w:rFonts w:ascii="仿宋" w:eastAsia="仿宋" w:hAnsi="仿宋"/>
          <w:sz w:val="28"/>
          <w:szCs w:val="28"/>
        </w:rPr>
        <w:t>0</w:t>
      </w:r>
      <w:r w:rsidR="00403C1C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年外国语言文学学科博士后流动站拟设置博士后岗位</w:t>
      </w:r>
      <w:r>
        <w:rPr>
          <w:rFonts w:ascii="仿宋" w:eastAsia="仿宋" w:hAnsi="仿宋" w:hint="eastAsia"/>
          <w:sz w:val="28"/>
          <w:szCs w:val="28"/>
        </w:rPr>
        <w:t>：</w:t>
      </w:r>
      <w:r w:rsidR="00BE2377">
        <w:rPr>
          <w:rFonts w:ascii="仿宋" w:eastAsia="仿宋" w:hAnsi="仿宋" w:hint="eastAsia"/>
          <w:sz w:val="28"/>
          <w:szCs w:val="28"/>
        </w:rPr>
        <w:t>师资博士后</w:t>
      </w:r>
    </w:p>
    <w:p w:rsidR="00BF41B3" w:rsidRPr="008B6FBC" w:rsidRDefault="00372C0F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二、遴选标准</w:t>
      </w:r>
    </w:p>
    <w:p w:rsidR="00BF41B3" w:rsidRPr="008B6FBC" w:rsidRDefault="00372C0F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具有良好的职业道德和敬业精神，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遵纪守法</w:t>
      </w:r>
      <w:r w:rsidR="00456B9D" w:rsidRPr="008B6FBC">
        <w:rPr>
          <w:rFonts w:ascii="仿宋" w:eastAsia="仿宋" w:hAnsi="仿宋"/>
          <w:color w:val="000000" w:themeColor="text1"/>
          <w:sz w:val="28"/>
          <w:szCs w:val="28"/>
        </w:rPr>
        <w:t>、学风端正，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具备成为大学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教师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所</w:t>
      </w:r>
      <w:r w:rsidR="00B261BC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必须</w:t>
      </w:r>
      <w:r w:rsidR="00456B9D" w:rsidRPr="008B6FBC">
        <w:rPr>
          <w:rFonts w:ascii="仿宋" w:eastAsia="仿宋" w:hAnsi="仿宋"/>
          <w:color w:val="000000" w:themeColor="text1"/>
          <w:sz w:val="28"/>
          <w:szCs w:val="28"/>
        </w:rPr>
        <w:t>的政治素质和道德素养。</w:t>
      </w:r>
    </w:p>
    <w:p w:rsidR="00BF41B3" w:rsidRPr="008B6FBC" w:rsidRDefault="00D95739" w:rsidP="00456B9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在海内外著名大学获得语言学、文学</w:t>
      </w:r>
      <w:r w:rsidR="008B6FBC">
        <w:rPr>
          <w:rFonts w:ascii="仿宋" w:eastAsia="仿宋" w:hAnsi="仿宋" w:hint="eastAsia"/>
          <w:color w:val="000000" w:themeColor="text1"/>
          <w:sz w:val="28"/>
          <w:szCs w:val="28"/>
        </w:rPr>
        <w:t>、翻译学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及其他相关人文社科博士学位。</w:t>
      </w:r>
    </w:p>
    <w:p w:rsidR="00BF41B3" w:rsidRPr="008B6FBC" w:rsidRDefault="00456B9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年龄</w:t>
      </w:r>
      <w:r w:rsidR="00372C0F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35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周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岁以下</w:t>
      </w:r>
      <w:r w:rsidR="00D62102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，博士毕业</w:t>
      </w:r>
      <w:r w:rsidR="00D62102" w:rsidRPr="008B6FBC">
        <w:rPr>
          <w:rFonts w:ascii="仿宋" w:eastAsia="仿宋" w:hAnsi="仿宋"/>
          <w:color w:val="000000" w:themeColor="text1"/>
          <w:sz w:val="28"/>
          <w:szCs w:val="28"/>
        </w:rPr>
        <w:t>三年以内。</w:t>
      </w:r>
    </w:p>
    <w:p w:rsidR="00BF41B3" w:rsidRDefault="00456B9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D95739">
        <w:rPr>
          <w:rFonts w:ascii="仿宋" w:eastAsia="仿宋" w:hAnsi="仿宋" w:hint="eastAsia"/>
          <w:sz w:val="28"/>
          <w:szCs w:val="28"/>
        </w:rPr>
        <w:t>．</w:t>
      </w:r>
      <w:r w:rsidR="00372C0F">
        <w:rPr>
          <w:rFonts w:ascii="仿宋" w:eastAsia="仿宋" w:hAnsi="仿宋" w:hint="eastAsia"/>
          <w:sz w:val="28"/>
          <w:szCs w:val="28"/>
        </w:rPr>
        <w:t>在国内外学术期刊发表重要科研成果者优先录取。</w:t>
      </w:r>
    </w:p>
    <w:p w:rsidR="00BF41B3" w:rsidRDefault="00372C0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三、选聘机制</w:t>
      </w:r>
    </w:p>
    <w:p w:rsidR="00D62102" w:rsidRPr="008B6FBC" w:rsidRDefault="00372C0F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根据南开大学和外语学院的相关规定，</w:t>
      </w:r>
      <w:r w:rsidR="002C6B0E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申请者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提供</w:t>
      </w:r>
      <w:r w:rsidR="00D62102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以下</w:t>
      </w:r>
      <w:r w:rsidR="00D62102" w:rsidRPr="008B6FBC">
        <w:rPr>
          <w:rFonts w:ascii="仿宋" w:eastAsia="仿宋" w:hAnsi="仿宋"/>
          <w:color w:val="000000" w:themeColor="text1"/>
          <w:sz w:val="28"/>
          <w:szCs w:val="28"/>
        </w:rPr>
        <w:t>材料：</w:t>
      </w:r>
    </w:p>
    <w:p w:rsidR="00D62102" w:rsidRPr="00D95739" w:rsidRDefault="00D95739" w:rsidP="00D9573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1．</w:t>
      </w:r>
      <w:r w:rsidR="00D62102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个人学术简历、学术成果及获奖复印件。</w:t>
      </w:r>
    </w:p>
    <w:p w:rsidR="00D62102" w:rsidRPr="00D95739" w:rsidRDefault="00D95739" w:rsidP="00D9573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2．</w:t>
      </w:r>
      <w:r w:rsidR="00D62102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导师</w:t>
      </w:r>
      <w:r w:rsidR="00D62102" w:rsidRPr="00D95739">
        <w:rPr>
          <w:rFonts w:ascii="仿宋" w:eastAsia="仿宋" w:hAnsi="仿宋"/>
          <w:color w:val="000000" w:themeColor="text1"/>
          <w:sz w:val="28"/>
          <w:szCs w:val="28"/>
        </w:rPr>
        <w:t>推荐信</w:t>
      </w:r>
      <w:r w:rsidR="00D62102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F41B3" w:rsidRPr="00D95739" w:rsidRDefault="00D95739" w:rsidP="00D9573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3．</w:t>
      </w:r>
      <w:r w:rsidR="00D62102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学</w:t>
      </w:r>
      <w:r w:rsidR="002C6B0E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院学术委员会审议遴选候选人，由</w:t>
      </w:r>
      <w:r w:rsidR="00372C0F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学院报请学校人事处批准。</w:t>
      </w:r>
    </w:p>
    <w:p w:rsidR="00BF41B3" w:rsidRDefault="00372C0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四、岗位聘任期限及考核办法</w:t>
      </w:r>
    </w:p>
    <w:p w:rsidR="00D62102" w:rsidRPr="008B6FBC" w:rsidRDefault="00D6210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助理研究员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（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博士后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实行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聘期制，第一个聘期为2-3年，第二个聘期为1-3</w:t>
      </w:r>
      <w:r w:rsidR="00372C0F" w:rsidRPr="008B6FBC">
        <w:rPr>
          <w:rFonts w:ascii="仿宋" w:eastAsia="仿宋" w:hAnsi="仿宋"/>
          <w:color w:val="000000" w:themeColor="text1"/>
          <w:sz w:val="28"/>
          <w:szCs w:val="28"/>
        </w:rPr>
        <w:t>年，最多聘任两个聘期</w:t>
      </w:r>
      <w:r w:rsidR="00372C0F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4A7CDF" w:rsidRPr="008B6FBC" w:rsidRDefault="004A7CDF" w:rsidP="004A7CDF">
      <w:pPr>
        <w:pStyle w:val="a8"/>
        <w:numPr>
          <w:ilvl w:val="0"/>
          <w:numId w:val="3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考核</w:t>
      </w:r>
    </w:p>
    <w:p w:rsidR="004A7CDF" w:rsidRPr="008B6FBC" w:rsidRDefault="004A7CDF" w:rsidP="00B105F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第一个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聘期内，连续两次年度考核不合格，则终止聘任合同，办理退站手续。</w:t>
      </w:r>
    </w:p>
    <w:p w:rsidR="000063C4" w:rsidRPr="008B6FBC" w:rsidRDefault="004A7CDF" w:rsidP="00B105F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第二个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聘期内，一次</w:t>
      </w:r>
      <w:r w:rsidR="000063C4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="000063C4" w:rsidRPr="008B6FBC">
        <w:rPr>
          <w:rFonts w:ascii="仿宋" w:eastAsia="仿宋" w:hAnsi="仿宋"/>
          <w:color w:val="000000" w:themeColor="text1"/>
          <w:sz w:val="28"/>
          <w:szCs w:val="28"/>
        </w:rPr>
        <w:t>考核不合格，终止聘任合同，办理退站手续。</w:t>
      </w:r>
    </w:p>
    <w:p w:rsidR="000063C4" w:rsidRPr="008B6FBC" w:rsidRDefault="000063C4" w:rsidP="000063C4">
      <w:pPr>
        <w:pStyle w:val="a8"/>
        <w:numPr>
          <w:ilvl w:val="0"/>
          <w:numId w:val="3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聘期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考核</w:t>
      </w:r>
    </w:p>
    <w:p w:rsidR="00BF41B3" w:rsidRPr="000063C4" w:rsidRDefault="00372C0F" w:rsidP="00B105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第一个聘期结束</w:t>
      </w:r>
      <w:r w:rsidR="0033762A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前三个月进行</w:t>
      </w:r>
      <w:r w:rsidR="0033762A" w:rsidRPr="008B6FBC">
        <w:rPr>
          <w:rFonts w:ascii="仿宋" w:eastAsia="仿宋" w:hAnsi="仿宋"/>
          <w:color w:val="000000" w:themeColor="text1"/>
          <w:sz w:val="28"/>
          <w:szCs w:val="28"/>
        </w:rPr>
        <w:t>聘期考核，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须达到南开大学外国语学院师资博士后第一聘期考核标准，</w:t>
      </w:r>
      <w:r w:rsidR="00636462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才能续签第</w:t>
      </w:r>
      <w:r w:rsidR="00636462" w:rsidRPr="000063C4">
        <w:rPr>
          <w:rFonts w:ascii="仿宋" w:eastAsia="仿宋" w:hAnsi="仿宋" w:hint="eastAsia"/>
          <w:sz w:val="28"/>
          <w:szCs w:val="28"/>
        </w:rPr>
        <w:t>二个聘期。</w:t>
      </w:r>
      <w:r w:rsidRPr="000063C4">
        <w:rPr>
          <w:rFonts w:ascii="仿宋" w:eastAsia="仿宋" w:hAnsi="仿宋" w:hint="eastAsia"/>
          <w:sz w:val="28"/>
          <w:szCs w:val="28"/>
        </w:rPr>
        <w:t>不达标者应办理出站手续。如为教学急需的稀缺师资，可由学院提出申请，报请人事处批准延期1</w:t>
      </w:r>
      <w:r w:rsidRPr="000063C4">
        <w:rPr>
          <w:rFonts w:ascii="仿宋" w:eastAsia="仿宋" w:hAnsi="仿宋"/>
          <w:sz w:val="28"/>
          <w:szCs w:val="28"/>
        </w:rPr>
        <w:t>-2年</w:t>
      </w:r>
      <w:r w:rsidRPr="000063C4">
        <w:rPr>
          <w:rFonts w:ascii="仿宋" w:eastAsia="仿宋" w:hAnsi="仿宋" w:hint="eastAsia"/>
          <w:sz w:val="28"/>
          <w:szCs w:val="28"/>
        </w:rPr>
        <w:t>。</w:t>
      </w:r>
    </w:p>
    <w:p w:rsidR="00BF41B3" w:rsidRPr="008B6FBC" w:rsidRDefault="00372C0F" w:rsidP="00B105F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第二个聘期结束前三个月，学院党政联席会议按照</w:t>
      </w:r>
      <w:r>
        <w:rPr>
          <w:rFonts w:ascii="仿宋" w:eastAsia="仿宋" w:hAnsi="仿宋"/>
          <w:sz w:val="28"/>
          <w:szCs w:val="28"/>
        </w:rPr>
        <w:t>《南开大学严把教职工评聘考核政治关实施办法（试行）》（南党发[2017]57号）的要求对申请人的思想政治与师德学风情况进行考察评估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同时</w:t>
      </w:r>
      <w:r>
        <w:rPr>
          <w:rFonts w:ascii="仿宋" w:eastAsia="仿宋" w:hAnsi="仿宋" w:hint="eastAsia"/>
          <w:sz w:val="28"/>
          <w:szCs w:val="28"/>
        </w:rPr>
        <w:t>由学术委员会</w:t>
      </w:r>
      <w:r>
        <w:rPr>
          <w:rFonts w:ascii="仿宋" w:eastAsia="仿宋" w:hAnsi="仿宋"/>
          <w:sz w:val="28"/>
          <w:szCs w:val="28"/>
        </w:rPr>
        <w:t>根据</w:t>
      </w:r>
      <w:r w:rsidR="00B105FB">
        <w:rPr>
          <w:rFonts w:ascii="仿宋" w:eastAsia="仿宋" w:hAnsi="仿宋" w:hint="eastAsia"/>
          <w:sz w:val="28"/>
          <w:szCs w:val="28"/>
        </w:rPr>
        <w:t>南开大学职称晋升文件和本学科期刊目录，对博士后</w:t>
      </w:r>
      <w:r>
        <w:rPr>
          <w:rFonts w:ascii="仿宋" w:eastAsia="仿宋" w:hAnsi="仿宋" w:hint="eastAsia"/>
          <w:sz w:val="28"/>
          <w:szCs w:val="28"/>
        </w:rPr>
        <w:t>进行学术能力考核。合格者参与年度晋升副高职称晋升程序，获得晋升者可以进入学校正式编制并签订聘</w:t>
      </w:r>
      <w:r w:rsidR="0033762A">
        <w:rPr>
          <w:rFonts w:ascii="仿宋" w:eastAsia="仿宋" w:hAnsi="仿宋" w:hint="eastAsia"/>
          <w:sz w:val="28"/>
          <w:szCs w:val="28"/>
        </w:rPr>
        <w:t>用合同，原博士后岗位合同终止，同时办理出站手续。第二个聘期结</w:t>
      </w:r>
      <w:r w:rsidR="0033762A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束时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未能达到副高级职称晋升标准，且学院未因教学需要而为其提出延期，应办理出站手续</w:t>
      </w:r>
      <w:r w:rsidR="0033762A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3762A" w:rsidRPr="008B6FBC">
        <w:rPr>
          <w:rFonts w:ascii="仿宋" w:eastAsia="仿宋" w:hAnsi="仿宋"/>
          <w:color w:val="000000" w:themeColor="text1"/>
          <w:sz w:val="28"/>
          <w:szCs w:val="28"/>
        </w:rPr>
        <w:t>不再签署聘用合同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F41B3" w:rsidRDefault="00372C0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五、岗位工作目标</w:t>
      </w:r>
    </w:p>
    <w:p w:rsidR="00BF41B3" w:rsidRDefault="00372C0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外国语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学院按照预聘师资的待遇对博士后进行管理，入站后认定中级（讲师</w:t>
      </w:r>
      <w:r w:rsidRPr="008B6FBC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="00456B9D"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专业技术职称，等同事业编制人员待遇，出站后学校颁发博士后证书。在站期间，享受国家和</w:t>
      </w:r>
      <w:r w:rsidRPr="008B6FBC">
        <w:rPr>
          <w:rFonts w:ascii="仿宋" w:eastAsia="仿宋" w:hAnsi="仿宋" w:hint="eastAsia"/>
          <w:color w:val="000000" w:themeColor="text1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津市各项博士后政策，包括基金申请、出国项目申报等。</w:t>
      </w:r>
    </w:p>
    <w:p w:rsidR="002C4FD8" w:rsidRDefault="002C4FD8" w:rsidP="002C4FD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第一聘期考核标准</w:t>
      </w:r>
    </w:p>
    <w:tbl>
      <w:tblPr>
        <w:tblStyle w:val="a7"/>
        <w:tblW w:w="9498" w:type="dxa"/>
        <w:tblInd w:w="-431" w:type="dxa"/>
        <w:tblLayout w:type="fixed"/>
        <w:tblLook w:val="04A0"/>
      </w:tblPr>
      <w:tblGrid>
        <w:gridCol w:w="1277"/>
        <w:gridCol w:w="2664"/>
        <w:gridCol w:w="5557"/>
      </w:tblGrid>
      <w:tr w:rsidR="002C4FD8" w:rsidTr="004E768B">
        <w:tc>
          <w:tcPr>
            <w:tcW w:w="1277" w:type="dxa"/>
          </w:tcPr>
          <w:p w:rsidR="002C4FD8" w:rsidRDefault="002C4FD8" w:rsidP="00394AD5">
            <w:pPr>
              <w:rPr>
                <w:sz w:val="25"/>
              </w:rPr>
            </w:pPr>
          </w:p>
        </w:tc>
        <w:tc>
          <w:tcPr>
            <w:tcW w:w="2664" w:type="dxa"/>
          </w:tcPr>
          <w:p w:rsidR="002C4FD8" w:rsidRDefault="002C4FD8" w:rsidP="00394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教学指标</w:t>
            </w:r>
          </w:p>
          <w:p w:rsidR="002C4FD8" w:rsidRDefault="002C4FD8" w:rsidP="00394AD5">
            <w:pPr>
              <w:ind w:leftChars="-52" w:left="-1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三年平均周课时量</w:t>
            </w:r>
          </w:p>
        </w:tc>
        <w:tc>
          <w:tcPr>
            <w:tcW w:w="5557" w:type="dxa"/>
          </w:tcPr>
          <w:p w:rsidR="002C4FD8" w:rsidRDefault="002C4FD8" w:rsidP="00394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科研指标</w:t>
            </w:r>
          </w:p>
          <w:p w:rsidR="002C4FD8" w:rsidRDefault="002C4FD8" w:rsidP="00394AD5">
            <w:pPr>
              <w:ind w:leftChars="16"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本专业认定的学术期刊论文、专著及项目（包括博士后基金项目）</w:t>
            </w:r>
          </w:p>
        </w:tc>
      </w:tr>
      <w:tr w:rsidR="002C4FD8" w:rsidTr="004E768B">
        <w:tc>
          <w:tcPr>
            <w:tcW w:w="1277" w:type="dxa"/>
          </w:tcPr>
          <w:p w:rsidR="002C4FD8" w:rsidRDefault="002C4FD8" w:rsidP="00394A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标准一</w:t>
            </w:r>
          </w:p>
        </w:tc>
        <w:tc>
          <w:tcPr>
            <w:tcW w:w="2664" w:type="dxa"/>
          </w:tcPr>
          <w:p w:rsidR="002C4FD8" w:rsidRDefault="002C4FD8" w:rsidP="002C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学时以上</w:t>
            </w:r>
          </w:p>
        </w:tc>
        <w:tc>
          <w:tcPr>
            <w:tcW w:w="5557" w:type="dxa"/>
          </w:tcPr>
          <w:p w:rsidR="002C4FD8" w:rsidRDefault="002C4FD8" w:rsidP="002C4F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篇或专著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部或译著一部或省部级以上项目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</w:tr>
      <w:tr w:rsidR="002C4FD8" w:rsidTr="004E768B">
        <w:tc>
          <w:tcPr>
            <w:tcW w:w="1277" w:type="dxa"/>
          </w:tcPr>
          <w:p w:rsidR="002C4FD8" w:rsidRDefault="002C4FD8" w:rsidP="00394A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标准二</w:t>
            </w:r>
          </w:p>
        </w:tc>
        <w:tc>
          <w:tcPr>
            <w:tcW w:w="2664" w:type="dxa"/>
          </w:tcPr>
          <w:p w:rsidR="002C4FD8" w:rsidRDefault="002C4FD8" w:rsidP="00394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5557" w:type="dxa"/>
          </w:tcPr>
          <w:p w:rsidR="002C4FD8" w:rsidRDefault="002C4FD8" w:rsidP="00DB03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篇或论文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篇并专著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rFonts w:hint="eastAsia"/>
                <w:sz w:val="24"/>
                <w:szCs w:val="24"/>
              </w:rPr>
              <w:t>译著</w:t>
            </w:r>
            <w:r w:rsidR="00DB0386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CA7CBA">
              <w:rPr>
                <w:rFonts w:hint="eastAsia"/>
                <w:sz w:val="24"/>
                <w:szCs w:val="24"/>
              </w:rPr>
              <w:t>或省部级以上项目</w:t>
            </w:r>
            <w:r w:rsidR="00CA7CBA">
              <w:rPr>
                <w:rFonts w:hint="eastAsia"/>
                <w:sz w:val="24"/>
                <w:szCs w:val="24"/>
              </w:rPr>
              <w:t>1</w:t>
            </w:r>
            <w:r w:rsidR="00CA7CBA"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2C4FD8" w:rsidRPr="0035582E" w:rsidTr="004E768B">
        <w:tc>
          <w:tcPr>
            <w:tcW w:w="1277" w:type="dxa"/>
          </w:tcPr>
          <w:p w:rsidR="002C4FD8" w:rsidRDefault="002C4FD8" w:rsidP="00394A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标准三</w:t>
            </w:r>
          </w:p>
        </w:tc>
        <w:tc>
          <w:tcPr>
            <w:tcW w:w="2664" w:type="dxa"/>
          </w:tcPr>
          <w:p w:rsidR="002C4FD8" w:rsidRDefault="002C4FD8" w:rsidP="00394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5557" w:type="dxa"/>
          </w:tcPr>
          <w:p w:rsidR="002C4FD8" w:rsidRDefault="002C4FD8" w:rsidP="002C4F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篇并专著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部或译著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部或省部级以上项目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项；论文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篇</w:t>
            </w:r>
            <w:r w:rsidR="00CA7CBA">
              <w:rPr>
                <w:rFonts w:hint="eastAsia"/>
                <w:sz w:val="24"/>
                <w:szCs w:val="24"/>
              </w:rPr>
              <w:t>并</w:t>
            </w:r>
            <w:r>
              <w:rPr>
                <w:rFonts w:hint="eastAsia"/>
                <w:sz w:val="24"/>
                <w:szCs w:val="24"/>
              </w:rPr>
              <w:t>专著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</w:t>
            </w:r>
            <w:r w:rsidR="00DB0386">
              <w:rPr>
                <w:rFonts w:hint="eastAsia"/>
                <w:sz w:val="24"/>
                <w:szCs w:val="24"/>
              </w:rPr>
              <w:t>并</w:t>
            </w:r>
            <w:r>
              <w:rPr>
                <w:rFonts w:hint="eastAsia"/>
                <w:sz w:val="24"/>
                <w:szCs w:val="24"/>
              </w:rPr>
              <w:t>译著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部或省部级以上项目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</w:tr>
    </w:tbl>
    <w:p w:rsidR="005A4C77" w:rsidRPr="00B017EA" w:rsidRDefault="005A4C77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7EA">
        <w:rPr>
          <w:rFonts w:ascii="仿宋" w:eastAsia="仿宋" w:hAnsi="仿宋"/>
          <w:color w:val="000000" w:themeColor="text1"/>
          <w:sz w:val="28"/>
          <w:szCs w:val="28"/>
        </w:rPr>
        <w:t>师资博士后的</w:t>
      </w:r>
      <w:r w:rsidR="00972673" w:rsidRPr="00B017EA">
        <w:rPr>
          <w:rFonts w:ascii="仿宋" w:eastAsia="仿宋" w:hAnsi="仿宋" w:hint="eastAsia"/>
          <w:color w:val="000000" w:themeColor="text1"/>
          <w:sz w:val="28"/>
          <w:szCs w:val="28"/>
        </w:rPr>
        <w:t>授课课时数量</w:t>
      </w:r>
      <w:r w:rsidRPr="00B017EA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BE2377" w:rsidRPr="00B017EA">
        <w:rPr>
          <w:rFonts w:ascii="仿宋" w:eastAsia="仿宋" w:hAnsi="仿宋" w:hint="eastAsia"/>
          <w:color w:val="000000" w:themeColor="text1"/>
          <w:sz w:val="28"/>
          <w:szCs w:val="28"/>
        </w:rPr>
        <w:t>如所在系教学需要,应遵从所在系的工作安排</w:t>
      </w:r>
      <w:r w:rsidR="00972673" w:rsidRPr="00B017E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F41B3" w:rsidRPr="00D95739" w:rsidRDefault="00372C0F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六、岗位薪酬</w:t>
      </w:r>
      <w:r w:rsidR="00B261BC" w:rsidRPr="00D95739">
        <w:rPr>
          <w:rFonts w:ascii="仿宋" w:eastAsia="仿宋" w:hAnsi="仿宋" w:hint="eastAsia"/>
          <w:b/>
          <w:color w:val="000000" w:themeColor="text1"/>
          <w:sz w:val="28"/>
          <w:szCs w:val="28"/>
        </w:rPr>
        <w:t>及</w:t>
      </w:r>
      <w:r w:rsidR="00B261BC" w:rsidRPr="00D95739">
        <w:rPr>
          <w:rFonts w:ascii="仿宋" w:eastAsia="仿宋" w:hAnsi="仿宋"/>
          <w:b/>
          <w:color w:val="000000" w:themeColor="text1"/>
          <w:sz w:val="28"/>
          <w:szCs w:val="28"/>
        </w:rPr>
        <w:t>相关待遇</w:t>
      </w:r>
    </w:p>
    <w:p w:rsidR="0033762A" w:rsidRPr="00D95739" w:rsidRDefault="0033762A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  <w:r w:rsidRPr="00D95739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="00D95739" w:rsidRPr="00D95739">
        <w:rPr>
          <w:rFonts w:ascii="仿宋" w:eastAsia="仿宋" w:hAnsi="仿宋"/>
          <w:color w:val="000000" w:themeColor="text1"/>
          <w:sz w:val="28"/>
          <w:szCs w:val="28"/>
        </w:rPr>
        <w:t>助</w:t>
      </w:r>
      <w:r w:rsidR="00D95739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理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研究员岗位（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博士后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聘任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人员</w:t>
      </w:r>
      <w:r w:rsidR="00372C0F" w:rsidRPr="00D95739">
        <w:rPr>
          <w:rFonts w:ascii="仿宋" w:eastAsia="仿宋" w:hAnsi="仿宋"/>
          <w:color w:val="000000" w:themeColor="text1"/>
          <w:sz w:val="28"/>
          <w:szCs w:val="28"/>
        </w:rPr>
        <w:t>最低按照学校事业编制人员专任教师岗位（中级）的薪酬标准享受岗位薪酬，同时按照天津市相关政策享受相关补贴。</w:t>
      </w:r>
    </w:p>
    <w:p w:rsidR="005677C9" w:rsidRPr="00D95739" w:rsidRDefault="0033762A" w:rsidP="00D95739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D95739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根据年度考核结果，享受</w:t>
      </w:r>
      <w:r w:rsidR="00372C0F" w:rsidRPr="00D95739">
        <w:rPr>
          <w:rFonts w:ascii="仿宋" w:eastAsia="仿宋" w:hAnsi="仿宋"/>
          <w:color w:val="000000" w:themeColor="text1"/>
          <w:sz w:val="28"/>
          <w:szCs w:val="28"/>
        </w:rPr>
        <w:t>学院每年为每名博士后提供</w:t>
      </w:r>
      <w:r w:rsidR="00911E26">
        <w:rPr>
          <w:rFonts w:ascii="仿宋" w:eastAsia="仿宋" w:hAnsi="仿宋" w:hint="eastAsia"/>
          <w:color w:val="000000" w:themeColor="text1"/>
          <w:sz w:val="28"/>
          <w:szCs w:val="28"/>
        </w:rPr>
        <w:t>一万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元</w:t>
      </w:r>
      <w:r w:rsidR="005677C9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绩效</w:t>
      </w:r>
      <w:r w:rsidR="005677C9" w:rsidRPr="00D95739">
        <w:rPr>
          <w:rFonts w:ascii="仿宋" w:eastAsia="仿宋" w:hAnsi="仿宋"/>
          <w:color w:val="000000" w:themeColor="text1"/>
          <w:sz w:val="28"/>
          <w:szCs w:val="28"/>
        </w:rPr>
        <w:t>考核配套</w:t>
      </w:r>
      <w:r w:rsidR="00911E26">
        <w:rPr>
          <w:rFonts w:ascii="仿宋" w:eastAsia="仿宋" w:hAnsi="仿宋" w:hint="eastAsia"/>
          <w:color w:val="000000" w:themeColor="text1"/>
          <w:sz w:val="28"/>
          <w:szCs w:val="28"/>
        </w:rPr>
        <w:t>经费</w:t>
      </w:r>
      <w:r w:rsidR="00372C0F"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636462" w:rsidRPr="00D95739" w:rsidRDefault="002C0D1F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  <w:r w:rsidRPr="00D95739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助理研究员岗位（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博士后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聘任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人员享受南开大学住房补贴，可根据《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南开大学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青年教职工周转住房管理暂行办法》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相关规定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向房产管理处申请周转住房。</w:t>
      </w:r>
    </w:p>
    <w:p w:rsidR="00B261BC" w:rsidRPr="00D95739" w:rsidRDefault="00B261BC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D95739">
        <w:rPr>
          <w:rFonts w:ascii="仿宋" w:eastAsia="仿宋" w:hAnsi="仿宋" w:hint="eastAsia"/>
          <w:color w:val="000000" w:themeColor="text1"/>
          <w:sz w:val="28"/>
          <w:szCs w:val="28"/>
        </w:rPr>
        <w:t>．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享受子女入托、入学（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小学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t>等</w:t>
      </w:r>
      <w:r w:rsidRPr="00D95739">
        <w:rPr>
          <w:rFonts w:ascii="仿宋" w:eastAsia="仿宋" w:hAnsi="仿宋"/>
          <w:color w:val="000000" w:themeColor="text1"/>
          <w:sz w:val="28"/>
          <w:szCs w:val="28"/>
        </w:rPr>
        <w:t>学校事业编制教师待遇。</w:t>
      </w:r>
    </w:p>
    <w:p w:rsidR="00B261BC" w:rsidRDefault="00D95739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  <w:r w:rsidRPr="00D95739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未尽事宜，执行《南开大学2018年助理研究员（博士后）聘任管理工作方案》。</w:t>
      </w:r>
    </w:p>
    <w:p w:rsidR="00B105FB" w:rsidRPr="00B105FB" w:rsidRDefault="00B105FB" w:rsidP="00B105FB">
      <w:pPr>
        <w:ind w:firstLineChars="152" w:firstLine="427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105FB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七、申请截止日期及提交材料方式</w:t>
      </w:r>
    </w:p>
    <w:p w:rsidR="00B105FB" w:rsidRDefault="00B105FB" w:rsidP="00B105FB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有意申请者请于</w:t>
      </w:r>
      <w:r w:rsidR="00604E15">
        <w:rPr>
          <w:rFonts w:ascii="仿宋" w:eastAsia="仿宋" w:hAnsi="仿宋" w:hint="eastAsia"/>
          <w:color w:val="000000" w:themeColor="text1"/>
          <w:sz w:val="28"/>
          <w:szCs w:val="28"/>
        </w:rPr>
        <w:t>2021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11E2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604E15"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日前将“申请材料”电子版发送至学院人事秘书电子邮箱</w:t>
      </w:r>
      <w:r w:rsidRPr="00E004F4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chenhong2011@nankai.edu.cn</w:t>
      </w:r>
      <w:r w:rsidRPr="00E004F4">
        <w:rPr>
          <w:rFonts w:ascii="Times New Roman" w:eastAsia="仿宋" w:hAnsi="仿宋" w:cs="Times New Roman"/>
          <w:color w:val="000000" w:themeColor="text1"/>
          <w:sz w:val="28"/>
          <w:szCs w:val="28"/>
        </w:rPr>
        <w:t>。</w:t>
      </w:r>
    </w:p>
    <w:p w:rsidR="00B105FB" w:rsidRDefault="00B105FB" w:rsidP="00B105FB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</w:p>
    <w:p w:rsidR="00B105FB" w:rsidRDefault="00B105FB" w:rsidP="00B105FB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</w:p>
    <w:p w:rsidR="00B105FB" w:rsidRDefault="00B105FB" w:rsidP="00B105FB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</w:p>
    <w:p w:rsidR="00B105FB" w:rsidRPr="00B105FB" w:rsidRDefault="00B105FB" w:rsidP="00B105FB">
      <w:pPr>
        <w:ind w:firstLineChars="152" w:firstLine="426"/>
        <w:rPr>
          <w:rFonts w:ascii="仿宋" w:eastAsia="仿宋" w:hAnsi="仿宋"/>
          <w:color w:val="000000" w:themeColor="text1"/>
          <w:sz w:val="28"/>
          <w:szCs w:val="28"/>
        </w:rPr>
      </w:pPr>
    </w:p>
    <w:p w:rsidR="00B261BC" w:rsidRPr="00B261BC" w:rsidRDefault="00B261BC">
      <w:pPr>
        <w:ind w:firstLineChars="152" w:firstLine="426"/>
        <w:rPr>
          <w:rFonts w:ascii="仿宋" w:eastAsia="仿宋" w:hAnsi="仿宋"/>
          <w:color w:val="FF0000"/>
          <w:sz w:val="28"/>
          <w:szCs w:val="28"/>
        </w:rPr>
      </w:pPr>
    </w:p>
    <w:p w:rsidR="00BF41B3" w:rsidRDefault="00372C0F">
      <w:pPr>
        <w:ind w:firstLineChars="152" w:firstLine="42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外国语学院</w:t>
      </w:r>
    </w:p>
    <w:p w:rsidR="00BF41B3" w:rsidRDefault="00B017EA">
      <w:pPr>
        <w:ind w:firstLineChars="152" w:firstLine="42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="00372C0F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 w:rsidR="00372C0F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911E26">
        <w:rPr>
          <w:rFonts w:ascii="仿宋" w:eastAsia="仿宋" w:hAnsi="仿宋" w:hint="eastAsia"/>
          <w:sz w:val="28"/>
          <w:szCs w:val="28"/>
        </w:rPr>
        <w:t>4</w:t>
      </w:r>
      <w:r w:rsidR="00372C0F">
        <w:rPr>
          <w:rFonts w:ascii="仿宋" w:eastAsia="仿宋" w:hAnsi="仿宋"/>
          <w:sz w:val="28"/>
          <w:szCs w:val="28"/>
        </w:rPr>
        <w:t>日</w:t>
      </w:r>
    </w:p>
    <w:sectPr w:rsidR="00BF41B3" w:rsidSect="000923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99" w:rsidRDefault="00782299">
      <w:r>
        <w:separator/>
      </w:r>
    </w:p>
  </w:endnote>
  <w:endnote w:type="continuationSeparator" w:id="1">
    <w:p w:rsidR="00782299" w:rsidRDefault="0078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909715"/>
    </w:sdtPr>
    <w:sdtContent>
      <w:p w:rsidR="00BF41B3" w:rsidRDefault="006C2971">
        <w:pPr>
          <w:pStyle w:val="a4"/>
          <w:jc w:val="center"/>
        </w:pPr>
        <w:r>
          <w:fldChar w:fldCharType="begin"/>
        </w:r>
        <w:r w:rsidR="00372C0F">
          <w:instrText>PAGE   \* MERGEFORMAT</w:instrText>
        </w:r>
        <w:r>
          <w:fldChar w:fldCharType="separate"/>
        </w:r>
        <w:r w:rsidR="00403C1C" w:rsidRPr="00403C1C">
          <w:rPr>
            <w:noProof/>
            <w:lang w:val="zh-CN"/>
          </w:rPr>
          <w:t>4</w:t>
        </w:r>
        <w:r>
          <w:fldChar w:fldCharType="end"/>
        </w:r>
      </w:p>
    </w:sdtContent>
  </w:sdt>
  <w:p w:rsidR="00BF41B3" w:rsidRDefault="00BF41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99" w:rsidRDefault="00782299">
      <w:r>
        <w:separator/>
      </w:r>
    </w:p>
  </w:footnote>
  <w:footnote w:type="continuationSeparator" w:id="1">
    <w:p w:rsidR="00782299" w:rsidRDefault="00782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11EC"/>
    <w:multiLevelType w:val="hybridMultilevel"/>
    <w:tmpl w:val="42E832C2"/>
    <w:lvl w:ilvl="0" w:tplc="965AA0E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9B0A47"/>
    <w:multiLevelType w:val="multilevel"/>
    <w:tmpl w:val="419B0A47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945CBA"/>
    <w:multiLevelType w:val="hybridMultilevel"/>
    <w:tmpl w:val="8E62C2C4"/>
    <w:lvl w:ilvl="0" w:tplc="DA962C7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1B3"/>
    <w:rsid w:val="000063C4"/>
    <w:rsid w:val="000923B1"/>
    <w:rsid w:val="000B493B"/>
    <w:rsid w:val="000E0A33"/>
    <w:rsid w:val="000F49E0"/>
    <w:rsid w:val="00111787"/>
    <w:rsid w:val="00173484"/>
    <w:rsid w:val="00197216"/>
    <w:rsid w:val="001B647C"/>
    <w:rsid w:val="002C0D1F"/>
    <w:rsid w:val="002C4FD8"/>
    <w:rsid w:val="002C6B0E"/>
    <w:rsid w:val="0033762A"/>
    <w:rsid w:val="00372C0F"/>
    <w:rsid w:val="00401EA2"/>
    <w:rsid w:val="00403C1C"/>
    <w:rsid w:val="00431F3F"/>
    <w:rsid w:val="00446899"/>
    <w:rsid w:val="00456B9D"/>
    <w:rsid w:val="004A7CDF"/>
    <w:rsid w:val="004C0EBA"/>
    <w:rsid w:val="004E768B"/>
    <w:rsid w:val="005677C9"/>
    <w:rsid w:val="005A4C77"/>
    <w:rsid w:val="005C65D6"/>
    <w:rsid w:val="00604E15"/>
    <w:rsid w:val="00636462"/>
    <w:rsid w:val="00684BBB"/>
    <w:rsid w:val="006C2971"/>
    <w:rsid w:val="00782299"/>
    <w:rsid w:val="008B6FBC"/>
    <w:rsid w:val="00911E26"/>
    <w:rsid w:val="00972673"/>
    <w:rsid w:val="00A90458"/>
    <w:rsid w:val="00A96296"/>
    <w:rsid w:val="00B017EA"/>
    <w:rsid w:val="00B105FB"/>
    <w:rsid w:val="00B261BC"/>
    <w:rsid w:val="00B537C6"/>
    <w:rsid w:val="00BD1BD5"/>
    <w:rsid w:val="00BE2377"/>
    <w:rsid w:val="00BF41B3"/>
    <w:rsid w:val="00C3279C"/>
    <w:rsid w:val="00CA7CBA"/>
    <w:rsid w:val="00D552CD"/>
    <w:rsid w:val="00D62102"/>
    <w:rsid w:val="00D74635"/>
    <w:rsid w:val="00D95739"/>
    <w:rsid w:val="00DB0386"/>
    <w:rsid w:val="00E004F4"/>
    <w:rsid w:val="00EB2A7F"/>
    <w:rsid w:val="00F33DC8"/>
    <w:rsid w:val="00F76A98"/>
    <w:rsid w:val="00FB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0923B1"/>
    <w:pPr>
      <w:jc w:val="left"/>
    </w:pPr>
  </w:style>
  <w:style w:type="paragraph" w:styleId="a4">
    <w:name w:val="footer"/>
    <w:basedOn w:val="a"/>
    <w:link w:val="Char0"/>
    <w:uiPriority w:val="99"/>
    <w:unhideWhenUsed/>
    <w:qFormat/>
    <w:rsid w:val="0009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unhideWhenUsed/>
    <w:rsid w:val="000923B1"/>
    <w:rPr>
      <w:sz w:val="21"/>
      <w:szCs w:val="21"/>
    </w:rPr>
  </w:style>
  <w:style w:type="table" w:styleId="a7">
    <w:name w:val="Table Grid"/>
    <w:basedOn w:val="a1"/>
    <w:uiPriority w:val="39"/>
    <w:qFormat/>
    <w:rsid w:val="0009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0923B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923B1"/>
  </w:style>
  <w:style w:type="character" w:customStyle="1" w:styleId="Char1">
    <w:name w:val="页眉 Char"/>
    <w:basedOn w:val="a0"/>
    <w:link w:val="a5"/>
    <w:uiPriority w:val="99"/>
    <w:qFormat/>
    <w:rsid w:val="000923B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923B1"/>
    <w:pPr>
      <w:ind w:firstLineChars="200" w:firstLine="420"/>
    </w:pPr>
  </w:style>
  <w:style w:type="paragraph" w:styleId="a8">
    <w:name w:val="List Paragraph"/>
    <w:basedOn w:val="a"/>
    <w:uiPriority w:val="99"/>
    <w:rsid w:val="00D62102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C0D1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C0D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gdyan</dc:creator>
  <cp:lastModifiedBy>chen</cp:lastModifiedBy>
  <cp:revision>24</cp:revision>
  <cp:lastPrinted>2018-11-06T04:00:00Z</cp:lastPrinted>
  <dcterms:created xsi:type="dcterms:W3CDTF">2018-07-09T03:48:00Z</dcterms:created>
  <dcterms:modified xsi:type="dcterms:W3CDTF">2020-10-14T03:48:00Z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